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AC40" w14:textId="7FE45ECD" w:rsidR="00B03919" w:rsidRPr="00AE6CFD" w:rsidRDefault="00B03919"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Havenreglement Jachthaven De Veenhoop Watersport en Recreatie</w:t>
      </w:r>
    </w:p>
    <w:p w14:paraId="18D6A76F" w14:textId="77777777" w:rsidR="00BF6849" w:rsidRDefault="00BF6849"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p>
    <w:p w14:paraId="6415D2BD" w14:textId="0DE15716"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1</w:t>
      </w:r>
    </w:p>
    <w:p w14:paraId="344280B1" w14:textId="10D63E80"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Dit havenreglement geldt voor de hele </w:t>
      </w:r>
      <w:r w:rsidR="003B1275" w:rsidRPr="00AE6CFD">
        <w:rPr>
          <w:rFonts w:ascii="Arial" w:eastAsia="Times New Roman" w:hAnsi="Arial" w:cs="Arial"/>
          <w:color w:val="174991"/>
          <w:sz w:val="20"/>
          <w:szCs w:val="20"/>
          <w:lang w:eastAsia="nl-NL"/>
        </w:rPr>
        <w:t>j</w:t>
      </w:r>
      <w:r w:rsidRPr="00AE6CFD">
        <w:rPr>
          <w:rFonts w:ascii="Arial" w:eastAsia="Times New Roman" w:hAnsi="Arial" w:cs="Arial"/>
          <w:color w:val="174991"/>
          <w:sz w:val="20"/>
          <w:szCs w:val="20"/>
          <w:lang w:eastAsia="nl-NL"/>
        </w:rPr>
        <w:t>achthaven bestaande uit de haven, de bijbehorende parkeerterreinen en de zich aldaar bevindende gebouwen en is van toepassing op zowel de ligplaatshuurder</w:t>
      </w:r>
      <w:r w:rsidR="00C12F69" w:rsidRPr="00AE6CFD">
        <w:rPr>
          <w:rFonts w:ascii="Arial" w:eastAsia="Times New Roman" w:hAnsi="Arial" w:cs="Arial"/>
          <w:color w:val="174991"/>
          <w:sz w:val="20"/>
          <w:szCs w:val="20"/>
          <w:lang w:eastAsia="nl-NL"/>
        </w:rPr>
        <w:t>s</w:t>
      </w:r>
      <w:r w:rsidRPr="00AE6CFD">
        <w:rPr>
          <w:rFonts w:ascii="Arial" w:eastAsia="Times New Roman" w:hAnsi="Arial" w:cs="Arial"/>
          <w:color w:val="174991"/>
          <w:sz w:val="20"/>
          <w:szCs w:val="20"/>
          <w:lang w:eastAsia="nl-NL"/>
        </w:rPr>
        <w:t xml:space="preserve"> als </w:t>
      </w:r>
      <w:r w:rsidR="00C12F69" w:rsidRPr="00AE6CFD">
        <w:rPr>
          <w:rFonts w:ascii="Arial" w:eastAsia="Times New Roman" w:hAnsi="Arial" w:cs="Arial"/>
          <w:color w:val="174991"/>
          <w:sz w:val="20"/>
          <w:szCs w:val="20"/>
          <w:lang w:eastAsia="nl-NL"/>
        </w:rPr>
        <w:t xml:space="preserve">de </w:t>
      </w:r>
      <w:r w:rsidRPr="00AE6CFD">
        <w:rPr>
          <w:rFonts w:ascii="Arial" w:eastAsia="Times New Roman" w:hAnsi="Arial" w:cs="Arial"/>
          <w:color w:val="174991"/>
          <w:sz w:val="20"/>
          <w:szCs w:val="20"/>
          <w:lang w:eastAsia="nl-NL"/>
        </w:rPr>
        <w:t>bezoekers.</w:t>
      </w:r>
    </w:p>
    <w:p w14:paraId="764FCC95" w14:textId="4F20F323"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Onder havenmeester wordt verstaan degene die belast is met het dagelijks toezicht op de jachthaven.</w:t>
      </w:r>
    </w:p>
    <w:p w14:paraId="637BFC2D" w14:textId="77777777" w:rsidR="00BF6849" w:rsidRDefault="00BF6849"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p>
    <w:p w14:paraId="6E685880" w14:textId="7DE208E4"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2</w:t>
      </w:r>
    </w:p>
    <w:p w14:paraId="341827C1" w14:textId="68D655B8"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Een ieder die zich op het haventerrein bevindt, dient de aanwijzingen van de directie van Jachthaven </w:t>
      </w:r>
      <w:r w:rsidR="003B1275" w:rsidRPr="00AE6CFD">
        <w:rPr>
          <w:rFonts w:ascii="Arial" w:eastAsia="Times New Roman" w:hAnsi="Arial" w:cs="Arial"/>
          <w:color w:val="174991"/>
          <w:sz w:val="20"/>
          <w:szCs w:val="20"/>
          <w:lang w:eastAsia="nl-NL"/>
        </w:rPr>
        <w:t>De Veenhoop Watersport en Recreatie B.V.</w:t>
      </w:r>
      <w:r w:rsidRPr="00AE6CFD">
        <w:rPr>
          <w:rFonts w:ascii="Arial" w:eastAsia="Times New Roman" w:hAnsi="Arial" w:cs="Arial"/>
          <w:color w:val="174991"/>
          <w:sz w:val="20"/>
          <w:szCs w:val="20"/>
          <w:lang w:eastAsia="nl-NL"/>
        </w:rPr>
        <w:t xml:space="preserve"> en de havenmeester op te volgen en dient kennis te nemen van de geldende veiligheids-en calamiteitenvoorschriften ter plaatse.</w:t>
      </w:r>
    </w:p>
    <w:p w14:paraId="1DB9D754"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3</w:t>
      </w:r>
    </w:p>
    <w:p w14:paraId="7D867E8A" w14:textId="77777777"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Een ieder die zich op de jachthaven bevindt, is gehouden orde, rust en zindelijkheid te betrachten, de veiligheid in acht te nemen en te voorkomen dat men door zijn gedrag aanstoot geeft. Behoudens toestemming van de havenmeester is het op de jachthaven niet toegestaan:</w:t>
      </w:r>
    </w:p>
    <w:p w14:paraId="68B49160" w14:textId="77777777" w:rsidR="000C33A8" w:rsidRPr="00AE6CFD" w:rsidRDefault="00641B28" w:rsidP="00C12F6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Overlast te veroorzaken door geluid, stank, parkeren, vervuiling of anderszins in welke vorm dan ook, waaronder begrepen klapperende lijnen, zeilen en trillende verstaging.</w:t>
      </w:r>
    </w:p>
    <w:p w14:paraId="7DBBE3A1" w14:textId="14116730" w:rsidR="00B03919" w:rsidRPr="00AE6CFD" w:rsidRDefault="00641B28" w:rsidP="00C12F6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(Huis-)dieren los te laten lopen en hun behoefte te laten doen.</w:t>
      </w:r>
    </w:p>
    <w:p w14:paraId="595B956D"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 Afvalstoffen afkomstig uit het boordtoilet te lozen in het water.</w:t>
      </w:r>
    </w:p>
    <w:p w14:paraId="7D8F9E37"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De jachthaven te verontreinigen met olie, bilgewater, vet, huishoudelijk afval of met andere milieuverontreinigende stoffen.</w:t>
      </w:r>
    </w:p>
    <w:p w14:paraId="4FBB1EB6"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Motoren te laten draaien anders dan om het vaartuig te verplaatsen.</w:t>
      </w:r>
    </w:p>
    <w:p w14:paraId="3104A26A"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Elders ligplaatsen in te nemen dan is overeengekomen </w:t>
      </w:r>
      <w:proofErr w:type="spellStart"/>
      <w:r w:rsidRPr="00AE6CFD">
        <w:rPr>
          <w:rFonts w:ascii="Arial" w:eastAsia="Times New Roman" w:hAnsi="Arial" w:cs="Arial"/>
          <w:color w:val="174991"/>
          <w:sz w:val="20"/>
          <w:szCs w:val="20"/>
          <w:lang w:eastAsia="nl-NL"/>
        </w:rPr>
        <w:t>danwel</w:t>
      </w:r>
      <w:proofErr w:type="spellEnd"/>
      <w:r w:rsidRPr="00AE6CFD">
        <w:rPr>
          <w:rFonts w:ascii="Arial" w:eastAsia="Times New Roman" w:hAnsi="Arial" w:cs="Arial"/>
          <w:color w:val="174991"/>
          <w:sz w:val="20"/>
          <w:szCs w:val="20"/>
          <w:lang w:eastAsia="nl-NL"/>
        </w:rPr>
        <w:t xml:space="preserve"> is aangewezen.</w:t>
      </w:r>
    </w:p>
    <w:p w14:paraId="22B5772C"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Stootranden, fenders, bumpers en andere zaken te bevestigen aan de</w:t>
      </w:r>
      <w:r w:rsidR="003B1275" w:rsidRPr="00AE6CFD">
        <w:rPr>
          <w:rFonts w:ascii="Arial" w:eastAsia="Times New Roman" w:hAnsi="Arial" w:cs="Arial"/>
          <w:color w:val="174991"/>
          <w:sz w:val="20"/>
          <w:szCs w:val="20"/>
          <w:lang w:eastAsia="nl-NL"/>
        </w:rPr>
        <w:t xml:space="preserve"> </w:t>
      </w:r>
      <w:r w:rsidRPr="00AE6CFD">
        <w:rPr>
          <w:rFonts w:ascii="Arial" w:eastAsia="Times New Roman" w:hAnsi="Arial" w:cs="Arial"/>
          <w:color w:val="174991"/>
          <w:sz w:val="20"/>
          <w:szCs w:val="20"/>
          <w:lang w:eastAsia="nl-NL"/>
        </w:rPr>
        <w:t>steigers.</w:t>
      </w:r>
    </w:p>
    <w:p w14:paraId="73631CC6"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Met gehesen zeilen, met onveilige of voor anderen hinderlijke snelheid te varen; de maximumsnelheid voor vaartuigen in de haven is 5 km per uur.</w:t>
      </w:r>
    </w:p>
    <w:p w14:paraId="323D0060"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Het vaartuig niet behoorlijk af te meren of in onverzorgde staat te laten.</w:t>
      </w:r>
    </w:p>
    <w:p w14:paraId="5253D99B"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Open vuur (waaronder begrepen barbecueën) te gebruiken.</w:t>
      </w:r>
    </w:p>
    <w:p w14:paraId="2E2E5EC9"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Te zwemmen of te duiken.</w:t>
      </w:r>
    </w:p>
    <w:p w14:paraId="4D08ECAF"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Het vaartuig als permanente woon- en/of verblijfplaats te gebruiken.</w:t>
      </w:r>
    </w:p>
    <w:p w14:paraId="0F34C312"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Eigendommen buiten het vaartuig onbeheerd achter te laten.</w:t>
      </w:r>
    </w:p>
    <w:p w14:paraId="465CCFDD"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Op de steiger van enig voertuig gebruik te maken.</w:t>
      </w:r>
    </w:p>
    <w:p w14:paraId="4CA0D124" w14:textId="0ECCCE0E"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Op de parkeerterreinen trailers, </w:t>
      </w:r>
      <w:r w:rsidR="00B03919" w:rsidRPr="00AE6CFD">
        <w:rPr>
          <w:rFonts w:ascii="Arial" w:eastAsia="Times New Roman" w:hAnsi="Arial" w:cs="Arial"/>
          <w:color w:val="174991"/>
          <w:sz w:val="20"/>
          <w:szCs w:val="20"/>
          <w:lang w:eastAsia="nl-NL"/>
        </w:rPr>
        <w:t xml:space="preserve">aanhangwagens, </w:t>
      </w:r>
      <w:r w:rsidRPr="00AE6CFD">
        <w:rPr>
          <w:rFonts w:ascii="Arial" w:eastAsia="Times New Roman" w:hAnsi="Arial" w:cs="Arial"/>
          <w:color w:val="174991"/>
          <w:sz w:val="20"/>
          <w:szCs w:val="20"/>
          <w:lang w:eastAsia="nl-NL"/>
        </w:rPr>
        <w:t>caravans of campers te parkeren.</w:t>
      </w:r>
    </w:p>
    <w:p w14:paraId="113A9DF6"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De ligplaats zelf ter beschikking te stellen aan passanten.</w:t>
      </w:r>
    </w:p>
    <w:p w14:paraId="714A1EB5"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Te varen en/of de motor te laten draaien tijdens ijsgang of opgevroren water.</w:t>
      </w:r>
    </w:p>
    <w:p w14:paraId="59167372" w14:textId="77777777" w:rsidR="00B0391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Om te vissen vanaf de steigers.</w:t>
      </w:r>
    </w:p>
    <w:p w14:paraId="192BD147" w14:textId="7D30ED8F" w:rsidR="00C12F69" w:rsidRPr="00AE6CFD" w:rsidRDefault="00641B28" w:rsidP="00B03919">
      <w:pPr>
        <w:pStyle w:val="Lijstalinea"/>
        <w:numPr>
          <w:ilvl w:val="0"/>
          <w:numId w:val="1"/>
        </w:num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Het is in ieder geval verboden, om en aan een vaartuig werkzaamheden te verrichten voor zover deze bestaan uit het boren, lassen, slijpen, schuren, polijsten, schroeven, timmeren, schilderen en hiermee vergelijkbare werkzaamheden</w:t>
      </w:r>
      <w:r w:rsidR="00C12F69" w:rsidRPr="00AE6CFD">
        <w:rPr>
          <w:rFonts w:ascii="Arial" w:eastAsia="Times New Roman" w:hAnsi="Arial" w:cs="Arial"/>
          <w:color w:val="174991"/>
          <w:sz w:val="20"/>
          <w:szCs w:val="20"/>
          <w:lang w:eastAsia="nl-NL"/>
        </w:rPr>
        <w:t>. Ook het gebruik van aggregaten is verboden.</w:t>
      </w:r>
    </w:p>
    <w:p w14:paraId="50366B18" w14:textId="4463AE8A" w:rsidR="00641B28"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lastRenderedPageBreak/>
        <w:t xml:space="preserve">Overtreding van één van de onder punt 1 t/m </w:t>
      </w:r>
      <w:r w:rsidR="00C12F69" w:rsidRPr="00AE6CFD">
        <w:rPr>
          <w:rFonts w:ascii="Arial" w:eastAsia="Times New Roman" w:hAnsi="Arial" w:cs="Arial"/>
          <w:color w:val="174991"/>
          <w:sz w:val="20"/>
          <w:szCs w:val="20"/>
          <w:lang w:eastAsia="nl-NL"/>
        </w:rPr>
        <w:t>19</w:t>
      </w:r>
      <w:r w:rsidRPr="00AE6CFD">
        <w:rPr>
          <w:rFonts w:ascii="Arial" w:eastAsia="Times New Roman" w:hAnsi="Arial" w:cs="Arial"/>
          <w:color w:val="174991"/>
          <w:sz w:val="20"/>
          <w:szCs w:val="20"/>
          <w:lang w:eastAsia="nl-NL"/>
        </w:rPr>
        <w:t xml:space="preserve"> van dit artikel genoemde verboden geeft de havenmeester het recht de overtreder de toegang tot de haven, bijbehorende terreinen en de zich aldaar bevindende gebouwen te ontzeggen.</w:t>
      </w:r>
    </w:p>
    <w:p w14:paraId="3F2BC996" w14:textId="77777777" w:rsidR="00BF6849" w:rsidRPr="00AE6CFD" w:rsidRDefault="00BF6849" w:rsidP="00641B28">
      <w:pPr>
        <w:shd w:val="clear" w:color="auto" w:fill="FFFFFF"/>
        <w:spacing w:after="100" w:afterAutospacing="1" w:line="240" w:lineRule="auto"/>
        <w:rPr>
          <w:rFonts w:ascii="Arial" w:eastAsia="Times New Roman" w:hAnsi="Arial" w:cs="Arial"/>
          <w:color w:val="174991"/>
          <w:sz w:val="20"/>
          <w:szCs w:val="20"/>
          <w:lang w:eastAsia="nl-NL"/>
        </w:rPr>
      </w:pPr>
    </w:p>
    <w:p w14:paraId="52B75993"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bookmarkStart w:id="0" w:name="_Hlk63935632"/>
      <w:r w:rsidRPr="00AE6CFD">
        <w:rPr>
          <w:rFonts w:ascii="Arial" w:eastAsia="Times New Roman" w:hAnsi="Arial" w:cs="Arial"/>
          <w:b/>
          <w:bCs/>
          <w:color w:val="174991"/>
          <w:sz w:val="20"/>
          <w:szCs w:val="20"/>
          <w:lang w:eastAsia="nl-NL"/>
        </w:rPr>
        <w:t>Artikel 4</w:t>
      </w:r>
    </w:p>
    <w:p w14:paraId="5B196B73" w14:textId="43E94C8D" w:rsidR="00641B28" w:rsidRPr="00AE6CFD" w:rsidRDefault="00C12F69"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A</w:t>
      </w:r>
      <w:r w:rsidR="00641B28" w:rsidRPr="00AE6CFD">
        <w:rPr>
          <w:rFonts w:ascii="Arial" w:eastAsia="Times New Roman" w:hAnsi="Arial" w:cs="Arial"/>
          <w:color w:val="174991"/>
          <w:sz w:val="20"/>
          <w:szCs w:val="20"/>
          <w:lang w:eastAsia="nl-NL"/>
        </w:rPr>
        <w:t>fvalstoffen/stortmateriaal</w:t>
      </w:r>
      <w:r w:rsidRPr="00AE6CFD">
        <w:rPr>
          <w:rFonts w:ascii="Arial" w:eastAsia="Times New Roman" w:hAnsi="Arial" w:cs="Arial"/>
          <w:color w:val="174991"/>
          <w:sz w:val="20"/>
          <w:szCs w:val="20"/>
          <w:lang w:eastAsia="nl-NL"/>
        </w:rPr>
        <w:t xml:space="preserve"> en/of verontreinigingsstoffen</w:t>
      </w:r>
      <w:r w:rsidR="00641B28" w:rsidRPr="00AE6CFD">
        <w:rPr>
          <w:rFonts w:ascii="Arial" w:eastAsia="Times New Roman" w:hAnsi="Arial" w:cs="Arial"/>
          <w:color w:val="174991"/>
          <w:sz w:val="20"/>
          <w:szCs w:val="20"/>
          <w:lang w:eastAsia="nl-NL"/>
        </w:rPr>
        <w:t xml:space="preserve"> worden niet door de jachthaven ingenomen.</w:t>
      </w:r>
      <w:r w:rsidR="00BF6849">
        <w:rPr>
          <w:rFonts w:ascii="Arial" w:eastAsia="Times New Roman" w:hAnsi="Arial" w:cs="Arial"/>
          <w:color w:val="174991"/>
          <w:sz w:val="20"/>
          <w:szCs w:val="20"/>
          <w:lang w:eastAsia="nl-NL"/>
        </w:rPr>
        <w:t xml:space="preserve"> Afvalstoffen/stortmateriaal dient men dan ook zelf af te voeren. Het deponeren van afvalstoffen en/of verontreinigingsstoffen op het haventerrein is dan ook niet toegestaan.</w:t>
      </w:r>
      <w:r w:rsidR="00641B28" w:rsidRPr="00AE6CFD">
        <w:rPr>
          <w:rFonts w:ascii="Arial" w:eastAsia="Times New Roman" w:hAnsi="Arial" w:cs="Arial"/>
          <w:color w:val="174991"/>
          <w:sz w:val="20"/>
          <w:szCs w:val="20"/>
          <w:lang w:eastAsia="nl-NL"/>
        </w:rPr>
        <w:t xml:space="preserve"> In geval van overtreding is de havenmeester gerechtigd om op kosten van de veroorzaker de </w:t>
      </w:r>
      <w:r w:rsidRPr="00AE6CFD">
        <w:rPr>
          <w:rFonts w:ascii="Arial" w:eastAsia="Times New Roman" w:hAnsi="Arial" w:cs="Arial"/>
          <w:color w:val="174991"/>
          <w:sz w:val="20"/>
          <w:szCs w:val="20"/>
          <w:lang w:eastAsia="nl-NL"/>
        </w:rPr>
        <w:t xml:space="preserve">afvalstoffen/stortmateriaal en/of </w:t>
      </w:r>
      <w:r w:rsidR="00641B28" w:rsidRPr="00AE6CFD">
        <w:rPr>
          <w:rFonts w:ascii="Arial" w:eastAsia="Times New Roman" w:hAnsi="Arial" w:cs="Arial"/>
          <w:color w:val="174991"/>
          <w:sz w:val="20"/>
          <w:szCs w:val="20"/>
          <w:lang w:eastAsia="nl-NL"/>
        </w:rPr>
        <w:t>verontreinigingsstoffen te (laten) verwijderen.</w:t>
      </w:r>
    </w:p>
    <w:bookmarkEnd w:id="0"/>
    <w:p w14:paraId="793C1116"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5</w:t>
      </w:r>
    </w:p>
    <w:p w14:paraId="106871EE" w14:textId="67BB3D00"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Jachthaven </w:t>
      </w:r>
      <w:r w:rsidR="00C12F69" w:rsidRPr="00AE6CFD">
        <w:rPr>
          <w:rFonts w:ascii="Arial" w:eastAsia="Times New Roman" w:hAnsi="Arial" w:cs="Arial"/>
          <w:color w:val="174991"/>
          <w:sz w:val="20"/>
          <w:szCs w:val="20"/>
          <w:lang w:eastAsia="nl-NL"/>
        </w:rPr>
        <w:t xml:space="preserve">De Veenhoop Watersport en Recreatie </w:t>
      </w:r>
      <w:r w:rsidRPr="00AE6CFD">
        <w:rPr>
          <w:rFonts w:ascii="Arial" w:eastAsia="Times New Roman" w:hAnsi="Arial" w:cs="Arial"/>
          <w:color w:val="174991"/>
          <w:sz w:val="20"/>
          <w:szCs w:val="20"/>
          <w:lang w:eastAsia="nl-NL"/>
        </w:rPr>
        <w:t>B.V. en de havenmeester(s) zullen nimmer aansprakelijk zijn voor schade van welke aard of door welke oorzaak ook, aan personen of goederen toegebracht, of voor verlies of diefstal van enig goed, tenzij een en ander het gevolg is van een aan hem en/of de zijnen toerekenbare tekortkoming.</w:t>
      </w:r>
      <w:r w:rsidR="00B03919" w:rsidRPr="00AE6CFD">
        <w:rPr>
          <w:rFonts w:ascii="Arial" w:eastAsia="Times New Roman" w:hAnsi="Arial" w:cs="Arial"/>
          <w:color w:val="174991"/>
          <w:sz w:val="20"/>
          <w:szCs w:val="20"/>
          <w:lang w:eastAsia="nl-NL"/>
        </w:rPr>
        <w:t xml:space="preserve"> De huurder van de ligplaats draagt zelf zorg voor een afdoende verzekering van zijn eigen vaartuig.</w:t>
      </w:r>
    </w:p>
    <w:p w14:paraId="11E77189"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6</w:t>
      </w:r>
    </w:p>
    <w:p w14:paraId="76FB3F7A" w14:textId="0A1E4509"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Indien de huurder van een ligplaats zijn vaartuig en toebehoren aan derden in gebruik wil geven, dient hij persoonlijk de havenmeester vooraf </w:t>
      </w:r>
      <w:r w:rsidR="00250337" w:rsidRPr="00AE6CFD">
        <w:rPr>
          <w:rFonts w:ascii="Arial" w:eastAsia="Times New Roman" w:hAnsi="Arial" w:cs="Arial"/>
          <w:color w:val="174991"/>
          <w:sz w:val="20"/>
          <w:szCs w:val="20"/>
          <w:lang w:eastAsia="nl-NL"/>
        </w:rPr>
        <w:t>om goedkeuring hiervan te vragen, waarna deze zijn toestemming al dan niet zal verlenen.</w:t>
      </w:r>
    </w:p>
    <w:p w14:paraId="1FBF19B1"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7</w:t>
      </w:r>
    </w:p>
    <w:p w14:paraId="01496436" w14:textId="77777777"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Ligplaatshouder is verplicht de havenmeester in kennis te stellen indien de boot voor één of meerdere nachten niet in de ligplaats aanwezig zal zijn. De havenmeester kan de vrije ligplaats toewijzen aan een passant.</w:t>
      </w:r>
    </w:p>
    <w:p w14:paraId="779614F9"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8</w:t>
      </w:r>
    </w:p>
    <w:p w14:paraId="53AF9EDA" w14:textId="621AEFF9"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Het is niet toegestaan, zonder uitdrukkelijke schriftelijke toestemming van de havenmeester, het afgemeerde of gestalde vaartuig of de lig-of bergplaats tot voorwerp van commerciële activiteit te maken. Hieronder wordt mede verstaan de verkoop van het vaartuig en/of toebehoren, alsmede het aanbrengen van daartoe strekkende borden, mededelingen en aanduidingen.</w:t>
      </w:r>
      <w:r w:rsidR="00BF6849">
        <w:rPr>
          <w:rFonts w:ascii="Arial" w:eastAsia="Times New Roman" w:hAnsi="Arial" w:cs="Arial"/>
          <w:color w:val="174991"/>
          <w:sz w:val="20"/>
          <w:szCs w:val="20"/>
          <w:lang w:eastAsia="nl-NL"/>
        </w:rPr>
        <w:t xml:space="preserve"> Ook verhuur van het vaartuig aan derden is niet toegestaan.</w:t>
      </w:r>
    </w:p>
    <w:p w14:paraId="136DE318"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9</w:t>
      </w:r>
    </w:p>
    <w:p w14:paraId="79ADD7A6" w14:textId="75FA075C"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Voor situaties waar dit reglement niet in voorziet, is de directie van </w:t>
      </w:r>
      <w:r w:rsidR="00250337" w:rsidRPr="00AE6CFD">
        <w:rPr>
          <w:rFonts w:ascii="Arial" w:eastAsia="Times New Roman" w:hAnsi="Arial" w:cs="Arial"/>
          <w:color w:val="174991"/>
          <w:sz w:val="20"/>
          <w:szCs w:val="20"/>
          <w:lang w:eastAsia="nl-NL"/>
        </w:rPr>
        <w:t>De Veenhoop Watersport en Recreatie</w:t>
      </w:r>
      <w:r w:rsidRPr="00AE6CFD">
        <w:rPr>
          <w:rFonts w:ascii="Arial" w:eastAsia="Times New Roman" w:hAnsi="Arial" w:cs="Arial"/>
          <w:color w:val="174991"/>
          <w:sz w:val="20"/>
          <w:szCs w:val="20"/>
          <w:lang w:eastAsia="nl-NL"/>
        </w:rPr>
        <w:t xml:space="preserve"> B.V. en/of een door de directie aangewezen persoon, bevoegd om beslissingen te nemen en/of handelend op te treden.</w:t>
      </w:r>
    </w:p>
    <w:p w14:paraId="1D36E388"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10</w:t>
      </w:r>
    </w:p>
    <w:p w14:paraId="5DC3A55B" w14:textId="04E0BE65" w:rsidR="00641B28" w:rsidRPr="00AE6CFD" w:rsidRDefault="00641B28" w:rsidP="00641B28">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lastRenderedPageBreak/>
        <w:t>Op alle overeenkomsten van huur en verhuur van ligplaatsen zijn de Algemene Voorwaarden voor de huur</w:t>
      </w:r>
      <w:r w:rsidR="000C33A8" w:rsidRPr="00AE6CFD">
        <w:rPr>
          <w:rFonts w:ascii="Arial" w:eastAsia="Times New Roman" w:hAnsi="Arial" w:cs="Arial"/>
          <w:color w:val="174991"/>
          <w:sz w:val="20"/>
          <w:szCs w:val="20"/>
          <w:lang w:eastAsia="nl-NL"/>
        </w:rPr>
        <w:t>/</w:t>
      </w:r>
      <w:r w:rsidRPr="00AE6CFD">
        <w:rPr>
          <w:rFonts w:ascii="Arial" w:eastAsia="Times New Roman" w:hAnsi="Arial" w:cs="Arial"/>
          <w:color w:val="174991"/>
          <w:sz w:val="20"/>
          <w:szCs w:val="20"/>
          <w:lang w:eastAsia="nl-NL"/>
        </w:rPr>
        <w:t xml:space="preserve">verhuur van ligplaatsen voor vaartuigen van </w:t>
      </w:r>
      <w:r w:rsidR="000C33A8" w:rsidRPr="00AE6CFD">
        <w:rPr>
          <w:rFonts w:ascii="Arial" w:eastAsia="Times New Roman" w:hAnsi="Arial" w:cs="Arial"/>
          <w:color w:val="174991"/>
          <w:sz w:val="20"/>
          <w:szCs w:val="20"/>
          <w:lang w:eastAsia="nl-NL"/>
        </w:rPr>
        <w:t xml:space="preserve">De Watersport en Recreatie van </w:t>
      </w:r>
      <w:r w:rsidRPr="00AE6CFD">
        <w:rPr>
          <w:rFonts w:ascii="Arial" w:eastAsia="Times New Roman" w:hAnsi="Arial" w:cs="Arial"/>
          <w:color w:val="174991"/>
          <w:sz w:val="20"/>
          <w:szCs w:val="20"/>
          <w:lang w:eastAsia="nl-NL"/>
        </w:rPr>
        <w:t xml:space="preserve">toepassing. </w:t>
      </w:r>
    </w:p>
    <w:p w14:paraId="35AB82CE" w14:textId="77777777" w:rsidR="00641B28" w:rsidRPr="00AE6CFD" w:rsidRDefault="00641B28" w:rsidP="00641B28">
      <w:pPr>
        <w:shd w:val="clear" w:color="auto" w:fill="FFFFFF"/>
        <w:spacing w:before="100" w:beforeAutospacing="1" w:after="100" w:afterAutospacing="1" w:line="240" w:lineRule="auto"/>
        <w:outlineLvl w:val="2"/>
        <w:rPr>
          <w:rFonts w:ascii="Arial" w:eastAsia="Times New Roman" w:hAnsi="Arial" w:cs="Arial"/>
          <w:b/>
          <w:bCs/>
          <w:color w:val="174991"/>
          <w:sz w:val="20"/>
          <w:szCs w:val="20"/>
          <w:lang w:eastAsia="nl-NL"/>
        </w:rPr>
      </w:pPr>
      <w:r w:rsidRPr="00AE6CFD">
        <w:rPr>
          <w:rFonts w:ascii="Arial" w:eastAsia="Times New Roman" w:hAnsi="Arial" w:cs="Arial"/>
          <w:b/>
          <w:bCs/>
          <w:color w:val="174991"/>
          <w:sz w:val="20"/>
          <w:szCs w:val="20"/>
          <w:lang w:eastAsia="nl-NL"/>
        </w:rPr>
        <w:t>Artikel 11</w:t>
      </w:r>
    </w:p>
    <w:p w14:paraId="4791EC66" w14:textId="3E750C95" w:rsidR="00A75586" w:rsidRPr="00BF6849" w:rsidRDefault="00641B28" w:rsidP="00BF6849">
      <w:pPr>
        <w:shd w:val="clear" w:color="auto" w:fill="FFFFFF"/>
        <w:spacing w:after="100" w:afterAutospacing="1" w:line="240" w:lineRule="auto"/>
        <w:rPr>
          <w:rFonts w:ascii="Arial" w:eastAsia="Times New Roman" w:hAnsi="Arial" w:cs="Arial"/>
          <w:color w:val="174991"/>
          <w:sz w:val="20"/>
          <w:szCs w:val="20"/>
          <w:lang w:eastAsia="nl-NL"/>
        </w:rPr>
      </w:pPr>
      <w:r w:rsidRPr="00AE6CFD">
        <w:rPr>
          <w:rFonts w:ascii="Arial" w:eastAsia="Times New Roman" w:hAnsi="Arial" w:cs="Arial"/>
          <w:color w:val="174991"/>
          <w:sz w:val="20"/>
          <w:szCs w:val="20"/>
          <w:lang w:eastAsia="nl-NL"/>
        </w:rPr>
        <w:t xml:space="preserve">Dit havenreglement kan tussentijds en zonder hieraan voorafgaande kennisgeving worden aangepast door </w:t>
      </w:r>
      <w:r w:rsidR="00250337" w:rsidRPr="00AE6CFD">
        <w:rPr>
          <w:rFonts w:ascii="Arial" w:eastAsia="Times New Roman" w:hAnsi="Arial" w:cs="Arial"/>
          <w:color w:val="174991"/>
          <w:sz w:val="20"/>
          <w:szCs w:val="20"/>
          <w:lang w:eastAsia="nl-NL"/>
        </w:rPr>
        <w:t xml:space="preserve">De Veenhoop Watersport en Recreatie </w:t>
      </w:r>
      <w:r w:rsidRPr="00AE6CFD">
        <w:rPr>
          <w:rFonts w:ascii="Arial" w:eastAsia="Times New Roman" w:hAnsi="Arial" w:cs="Arial"/>
          <w:color w:val="174991"/>
          <w:sz w:val="20"/>
          <w:szCs w:val="20"/>
          <w:lang w:eastAsia="nl-NL"/>
        </w:rPr>
        <w:t>B.V.</w:t>
      </w:r>
    </w:p>
    <w:sectPr w:rsidR="00A75586" w:rsidRPr="00BF68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7E60" w14:textId="77777777" w:rsidR="000872DE" w:rsidRDefault="000872DE" w:rsidP="00AE6CFD">
      <w:pPr>
        <w:spacing w:after="0" w:line="240" w:lineRule="auto"/>
      </w:pPr>
      <w:r>
        <w:separator/>
      </w:r>
    </w:p>
  </w:endnote>
  <w:endnote w:type="continuationSeparator" w:id="0">
    <w:p w14:paraId="6B3623A9" w14:textId="77777777" w:rsidR="000872DE" w:rsidRDefault="000872DE" w:rsidP="00AE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49A2" w14:textId="77777777" w:rsidR="000872DE" w:rsidRDefault="000872DE" w:rsidP="00AE6CFD">
      <w:pPr>
        <w:spacing w:after="0" w:line="240" w:lineRule="auto"/>
      </w:pPr>
      <w:r>
        <w:separator/>
      </w:r>
    </w:p>
  </w:footnote>
  <w:footnote w:type="continuationSeparator" w:id="0">
    <w:p w14:paraId="7A15BC1D" w14:textId="77777777" w:rsidR="000872DE" w:rsidRDefault="000872DE" w:rsidP="00AE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BE98" w14:textId="4017A86C" w:rsidR="00AE6CFD" w:rsidRDefault="00A13335">
    <w:pPr>
      <w:pStyle w:val="Koptekst"/>
    </w:pPr>
    <w:r>
      <w:rPr>
        <w:noProof/>
      </w:rPr>
      <w:drawing>
        <wp:inline distT="0" distB="0" distL="0" distR="0" wp14:anchorId="0529A470" wp14:editId="29961F27">
          <wp:extent cx="2476500" cy="1304925"/>
          <wp:effectExtent l="0" t="0" r="0" b="9525"/>
          <wp:docPr id="977017752" name="Afbeelding 97701775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17752" name="Afbeelding 977017752" descr="Afbeelding met Lettertype, tekst,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334"/>
    <w:multiLevelType w:val="hybridMultilevel"/>
    <w:tmpl w:val="B936C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791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28"/>
    <w:rsid w:val="000872DE"/>
    <w:rsid w:val="000C33A8"/>
    <w:rsid w:val="00250337"/>
    <w:rsid w:val="003B1275"/>
    <w:rsid w:val="0058361B"/>
    <w:rsid w:val="00641B28"/>
    <w:rsid w:val="00A13335"/>
    <w:rsid w:val="00A75586"/>
    <w:rsid w:val="00AE6CFD"/>
    <w:rsid w:val="00B03919"/>
    <w:rsid w:val="00BF6849"/>
    <w:rsid w:val="00C12F69"/>
    <w:rsid w:val="00D3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FECE"/>
  <w15:chartTrackingRefBased/>
  <w15:docId w15:val="{CB1FFFD1-CB0A-4ED2-B5FC-D2841982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2F69"/>
    <w:pPr>
      <w:ind w:left="720"/>
      <w:contextualSpacing/>
    </w:pPr>
  </w:style>
  <w:style w:type="paragraph" w:styleId="Plattetekst">
    <w:name w:val="Body Text"/>
    <w:basedOn w:val="Standaard"/>
    <w:link w:val="PlattetekstChar"/>
    <w:uiPriority w:val="1"/>
    <w:qFormat/>
    <w:rsid w:val="00B03919"/>
    <w:pPr>
      <w:widowControl w:val="0"/>
      <w:autoSpaceDE w:val="0"/>
      <w:autoSpaceDN w:val="0"/>
      <w:spacing w:after="0" w:line="240" w:lineRule="auto"/>
    </w:pPr>
    <w:rPr>
      <w:rFonts w:ascii="Arial" w:eastAsia="Arial" w:hAnsi="Arial" w:cs="Arial"/>
      <w:sz w:val="14"/>
      <w:szCs w:val="14"/>
      <w:lang w:val="en-US"/>
    </w:rPr>
  </w:style>
  <w:style w:type="character" w:customStyle="1" w:styleId="PlattetekstChar">
    <w:name w:val="Platte tekst Char"/>
    <w:basedOn w:val="Standaardalinea-lettertype"/>
    <w:link w:val="Plattetekst"/>
    <w:uiPriority w:val="1"/>
    <w:rsid w:val="00B03919"/>
    <w:rPr>
      <w:rFonts w:ascii="Arial" w:eastAsia="Arial" w:hAnsi="Arial" w:cs="Arial"/>
      <w:sz w:val="14"/>
      <w:szCs w:val="14"/>
      <w:lang w:val="en-US"/>
    </w:rPr>
  </w:style>
  <w:style w:type="paragraph" w:styleId="Koptekst">
    <w:name w:val="header"/>
    <w:basedOn w:val="Standaard"/>
    <w:link w:val="KoptekstChar"/>
    <w:uiPriority w:val="99"/>
    <w:unhideWhenUsed/>
    <w:rsid w:val="00AE6C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CFD"/>
  </w:style>
  <w:style w:type="paragraph" w:styleId="Voettekst">
    <w:name w:val="footer"/>
    <w:basedOn w:val="Standaard"/>
    <w:link w:val="VoettekstChar"/>
    <w:uiPriority w:val="99"/>
    <w:unhideWhenUsed/>
    <w:rsid w:val="00AE6C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veenhoop</dc:creator>
  <cp:keywords/>
  <dc:description/>
  <cp:lastModifiedBy>Marianne Schriemer</cp:lastModifiedBy>
  <cp:revision>8</cp:revision>
  <dcterms:created xsi:type="dcterms:W3CDTF">2021-02-08T11:07:00Z</dcterms:created>
  <dcterms:modified xsi:type="dcterms:W3CDTF">2023-10-09T18:21:00Z</dcterms:modified>
</cp:coreProperties>
</file>